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EE2" w:rsidRPr="001308FE" w:rsidRDefault="00AA65B1" w:rsidP="00541105">
      <w:pPr>
        <w:spacing w:after="0" w:line="480" w:lineRule="auto"/>
        <w:contextualSpacing/>
        <w:rPr>
          <w:rFonts w:eastAsia="Arial" w:cs="Times New Roman"/>
          <w:b/>
          <w:szCs w:val="24"/>
        </w:rPr>
      </w:pPr>
      <w:bookmarkStart w:id="0" w:name="_GoBack"/>
      <w:r w:rsidRPr="001308FE">
        <w:rPr>
          <w:rFonts w:eastAsia="Arial" w:cs="Times New Roman"/>
          <w:b/>
          <w:szCs w:val="24"/>
        </w:rPr>
        <w:t>How and under what conditions is life worth living? Critically compare the way Socrates and Frankl would answer this question</w:t>
      </w:r>
      <w:r w:rsidR="00EF7221" w:rsidRPr="001308FE">
        <w:rPr>
          <w:rFonts w:eastAsia="Arial" w:cs="Times New Roman"/>
          <w:b/>
          <w:szCs w:val="24"/>
        </w:rPr>
        <w:t>.</w:t>
      </w:r>
    </w:p>
    <w:p w:rsidR="00EF7221" w:rsidRDefault="00EF7221" w:rsidP="00541105">
      <w:pPr>
        <w:spacing w:after="0" w:line="480" w:lineRule="auto"/>
        <w:ind w:firstLine="720"/>
        <w:contextualSpacing/>
        <w:rPr>
          <w:rFonts w:eastAsia="Arial" w:cs="Times New Roman"/>
          <w:szCs w:val="24"/>
        </w:rPr>
      </w:pPr>
      <w:r>
        <w:rPr>
          <w:rFonts w:eastAsia="Arial" w:cs="Times New Roman"/>
          <w:szCs w:val="24"/>
        </w:rPr>
        <w:t xml:space="preserve">Life is a mystery and people do not seem to agree the conditions that authenticates one to continue living. People face challenges and medical conditions that are so bad that it would appear authentic to grant them death. It appears the topic of when life is worth living is a controversial one and philosophers have put their input on them. Socrates and Frankl are two of the philosophers that have presented their views on the conditions under which life is worth living. However, their viewpoint is distinctively different and appear </w:t>
      </w:r>
      <w:r w:rsidR="00773D18">
        <w:rPr>
          <w:rFonts w:eastAsia="Arial" w:cs="Times New Roman"/>
          <w:szCs w:val="24"/>
        </w:rPr>
        <w:t>to follow</w:t>
      </w:r>
      <w:r>
        <w:rPr>
          <w:rFonts w:eastAsia="Arial" w:cs="Times New Roman"/>
          <w:szCs w:val="24"/>
        </w:rPr>
        <w:t xml:space="preserve"> a specific approach.</w:t>
      </w:r>
    </w:p>
    <w:p w:rsidR="00BD255C" w:rsidRDefault="00BD255C" w:rsidP="00541105">
      <w:pPr>
        <w:spacing w:after="0" w:line="480" w:lineRule="auto"/>
        <w:ind w:firstLine="720"/>
        <w:contextualSpacing/>
        <w:rPr>
          <w:rFonts w:eastAsia="Arial" w:cs="Times New Roman"/>
          <w:szCs w:val="24"/>
        </w:rPr>
      </w:pPr>
      <w:r>
        <w:rPr>
          <w:rFonts w:eastAsia="Arial" w:cs="Times New Roman"/>
          <w:szCs w:val="24"/>
        </w:rPr>
        <w:t xml:space="preserve">Socrates argues that life would be worthy of living only when it is examined. </w:t>
      </w:r>
      <w:r w:rsidR="00B50E71">
        <w:rPr>
          <w:rFonts w:eastAsia="Arial" w:cs="Times New Roman"/>
          <w:szCs w:val="24"/>
        </w:rPr>
        <w:t xml:space="preserve">He indicates it would not be logical to live an unexamined life and it is only knowing ourselves and understanding ourselves that </w:t>
      </w:r>
      <w:r w:rsidR="00AF3690">
        <w:rPr>
          <w:rFonts w:eastAsia="Arial" w:cs="Times New Roman"/>
          <w:szCs w:val="24"/>
        </w:rPr>
        <w:t>our lives get to have a meaning or value. He associates goodness with wisdom suggesting that the life of a philosopher i.e. the wisdom lover, is the most desirable and worthy of living.</w:t>
      </w:r>
      <w:r w:rsidR="00127269">
        <w:rPr>
          <w:rFonts w:eastAsia="Arial" w:cs="Times New Roman"/>
          <w:szCs w:val="24"/>
        </w:rPr>
        <w:t xml:space="preserve"> If people fail to probe themselves, they will act irrationally and would be unable to differentiate good actions from bad ones.</w:t>
      </w:r>
      <w:r w:rsidR="000B6F0E">
        <w:rPr>
          <w:rFonts w:eastAsia="Arial" w:cs="Times New Roman"/>
          <w:szCs w:val="24"/>
        </w:rPr>
        <w:t xml:space="preserve"> It appears that without philosophy Socrates would </w:t>
      </w:r>
      <w:r w:rsidR="00910C6F">
        <w:rPr>
          <w:rFonts w:eastAsia="Arial" w:cs="Times New Roman"/>
          <w:szCs w:val="24"/>
        </w:rPr>
        <w:t>claim humans</w:t>
      </w:r>
      <w:r w:rsidR="000B6F0E">
        <w:rPr>
          <w:rFonts w:eastAsia="Arial" w:cs="Times New Roman"/>
          <w:szCs w:val="24"/>
        </w:rPr>
        <w:t xml:space="preserve"> are barely better than animals.</w:t>
      </w:r>
      <w:r w:rsidR="00910C6F">
        <w:rPr>
          <w:rFonts w:eastAsia="Arial" w:cs="Times New Roman"/>
          <w:szCs w:val="24"/>
        </w:rPr>
        <w:t xml:space="preserve"> The worthiness of life emerge from what we make of </w:t>
      </w:r>
      <w:r w:rsidR="00FE0AB5">
        <w:rPr>
          <w:rFonts w:eastAsia="Arial" w:cs="Times New Roman"/>
          <w:szCs w:val="24"/>
        </w:rPr>
        <w:t>it ourselves as</w:t>
      </w:r>
      <w:r w:rsidR="00910C6F">
        <w:rPr>
          <w:rFonts w:eastAsia="Arial" w:cs="Times New Roman"/>
          <w:szCs w:val="24"/>
        </w:rPr>
        <w:t xml:space="preserve"> well as those around us.</w:t>
      </w:r>
      <w:r w:rsidR="00FE0AB5">
        <w:rPr>
          <w:rFonts w:eastAsia="Arial" w:cs="Times New Roman"/>
          <w:szCs w:val="24"/>
        </w:rPr>
        <w:t xml:space="preserve"> The only way to pursue a worthy life is by pursuing wisdom and self-knowledge.</w:t>
      </w:r>
      <w:r w:rsidR="000877EA">
        <w:rPr>
          <w:rFonts w:eastAsia="Arial" w:cs="Times New Roman"/>
          <w:szCs w:val="24"/>
        </w:rPr>
        <w:t xml:space="preserve"> Socrates indicates that if was to give up philosophy, he would have to abandon the examined life and without self-knowledge or wisdom, then life would be worthless and he would be better dead. </w:t>
      </w:r>
      <w:r w:rsidR="00734C13">
        <w:rPr>
          <w:rFonts w:eastAsia="Arial" w:cs="Times New Roman"/>
          <w:szCs w:val="24"/>
        </w:rPr>
        <w:t>He refused to beg the Jury for mercy when a death penalty was put on him.</w:t>
      </w:r>
      <w:r w:rsidR="00293B23">
        <w:rPr>
          <w:rFonts w:eastAsia="Arial" w:cs="Times New Roman"/>
          <w:szCs w:val="24"/>
        </w:rPr>
        <w:t xml:space="preserve"> He claimed that to do so because of fear or personal reasons would be disgraceful and petty</w:t>
      </w:r>
      <w:r w:rsidR="00A83547">
        <w:rPr>
          <w:rFonts w:eastAsia="Arial" w:cs="Times New Roman"/>
          <w:szCs w:val="24"/>
        </w:rPr>
        <w:t xml:space="preserve"> (</w:t>
      </w:r>
      <w:r w:rsidR="00A83547" w:rsidRPr="008442E6">
        <w:rPr>
          <w:rFonts w:eastAsia="Times New Roman" w:cs="Times New Roman"/>
          <w:szCs w:val="24"/>
        </w:rPr>
        <w:t>Thorsrud</w:t>
      </w:r>
      <w:r w:rsidR="00A83547">
        <w:rPr>
          <w:rFonts w:eastAsia="Times New Roman" w:cs="Times New Roman"/>
          <w:szCs w:val="24"/>
        </w:rPr>
        <w:t>, 2003)</w:t>
      </w:r>
      <w:r w:rsidR="00293B23">
        <w:rPr>
          <w:rFonts w:eastAsia="Arial" w:cs="Times New Roman"/>
          <w:szCs w:val="24"/>
        </w:rPr>
        <w:t xml:space="preserve">. </w:t>
      </w:r>
      <w:r w:rsidR="002229BD">
        <w:rPr>
          <w:rFonts w:eastAsia="Arial" w:cs="Times New Roman"/>
          <w:szCs w:val="24"/>
        </w:rPr>
        <w:t xml:space="preserve">Therefore, he places the worthiness of life on wisdom and self-knowledge. He believes in an examined life is the facilitator of worthy living. Any </w:t>
      </w:r>
      <w:r w:rsidR="002229BD">
        <w:rPr>
          <w:rFonts w:eastAsia="Arial" w:cs="Times New Roman"/>
          <w:szCs w:val="24"/>
        </w:rPr>
        <w:lastRenderedPageBreak/>
        <w:t>attempt to overshadow these concepts would make life loss this worthiness and someone would be better not to live.</w:t>
      </w:r>
    </w:p>
    <w:p w:rsidR="00471F2B" w:rsidRDefault="00510029" w:rsidP="00541105">
      <w:pPr>
        <w:spacing w:after="0" w:line="480" w:lineRule="auto"/>
        <w:ind w:firstLine="720"/>
        <w:contextualSpacing/>
      </w:pPr>
      <w:r>
        <w:t xml:space="preserve">Frank1 indicates that having a meaning in life gives it worth. He claims </w:t>
      </w:r>
      <w:r w:rsidR="008442E6">
        <w:t>that a</w:t>
      </w:r>
      <w:r>
        <w:t xml:space="preserve"> will to meaning exist in all human beings and affect their mental health as well as behavior.</w:t>
      </w:r>
      <w:r w:rsidR="001A6D91">
        <w:t xml:space="preserve"> </w:t>
      </w:r>
      <w:r w:rsidR="00E265E5">
        <w:t>The worthiness of life is what we really want and to give meaning to what we are doing or experiencing.</w:t>
      </w:r>
      <w:r w:rsidR="008309E8">
        <w:t xml:space="preserve"> Frankl indicates that if one fail to give meaning to life, then it value begins to depreciate and people begin to show symptoms of neurosis, anxiety, and depression. Therefore, by finding meaning to life, people can see the worthiness of it and function as being who can deal with whatever life throws at them.</w:t>
      </w:r>
      <w:r w:rsidR="00283766">
        <w:t xml:space="preserve"> Frankl postulated that life has an inherent value that makes it worth living and people have a will to meaning that must be provoked. People have the autonomy to find meaning at every </w:t>
      </w:r>
      <w:r w:rsidR="00DE0EBE">
        <w:t>moment and</w:t>
      </w:r>
      <w:r w:rsidR="00283766">
        <w:t xml:space="preserve"> they not only have a mind and body, but also a spirit that is the true, unique essence that ought to be considered.</w:t>
      </w:r>
      <w:r w:rsidR="00535EA4">
        <w:t xml:space="preserve"> Frankl would hold sessions of dialogues with patients who had lost the will to live and guide them along a path to self-discovery. He would also assist them to face fear as a way to overcome them and encourage people to seem problems in wider context by saving them from self-indulged brooding</w:t>
      </w:r>
      <w:r w:rsidR="00DB6BF6">
        <w:t xml:space="preserve"> (Hendricks, 2019)</w:t>
      </w:r>
      <w:r w:rsidR="00535EA4">
        <w:t>.</w:t>
      </w:r>
      <w:r w:rsidR="001D5427">
        <w:t xml:space="preserve"> Therefore, life is only worth living if people have the will to understand its meaning.</w:t>
      </w:r>
    </w:p>
    <w:p w:rsidR="00B25B4D" w:rsidRDefault="00B25B4D" w:rsidP="00541105">
      <w:pPr>
        <w:spacing w:after="0" w:line="480" w:lineRule="auto"/>
        <w:ind w:firstLine="720"/>
        <w:contextualSpacing/>
      </w:pPr>
      <w:r>
        <w:t>It is evident the conditions under which life is worthy of living are different. Socrates claims that it would be worthy when it examined and there is cultivation and application of wisdom and self-knowledge. Frankl indicates that would be worthy when people have the will to understand its meaning, which can be gained back through psychological therapy.</w:t>
      </w:r>
    </w:p>
    <w:p w:rsidR="00FE6EE2" w:rsidRPr="00FE6EE2" w:rsidRDefault="00FE6EE2" w:rsidP="00541105">
      <w:pPr>
        <w:spacing w:after="0" w:line="480" w:lineRule="auto"/>
        <w:contextualSpacing/>
      </w:pPr>
    </w:p>
    <w:p w:rsidR="00FE6EE2" w:rsidRDefault="00FE6EE2" w:rsidP="00541105">
      <w:pPr>
        <w:spacing w:after="0" w:line="480" w:lineRule="auto"/>
        <w:contextualSpacing/>
      </w:pPr>
    </w:p>
    <w:p w:rsidR="008442E6" w:rsidRPr="008442E6" w:rsidRDefault="004D48D3" w:rsidP="00541105">
      <w:pPr>
        <w:pStyle w:val="NormalWeb"/>
        <w:spacing w:before="0" w:beforeAutospacing="0" w:after="0" w:afterAutospacing="0" w:line="480" w:lineRule="auto"/>
        <w:contextualSpacing/>
        <w:jc w:val="center"/>
      </w:pPr>
      <w:r>
        <w:rPr>
          <w:rStyle w:val="Emphasis"/>
          <w:i w:val="0"/>
        </w:rPr>
        <w:lastRenderedPageBreak/>
        <w:t>R</w:t>
      </w:r>
      <w:r w:rsidR="008442E6">
        <w:rPr>
          <w:rStyle w:val="Emphasis"/>
          <w:i w:val="0"/>
        </w:rPr>
        <w:t>eferences</w:t>
      </w:r>
    </w:p>
    <w:p w:rsidR="00FE6EE2" w:rsidRDefault="008442E6" w:rsidP="00541105">
      <w:pPr>
        <w:spacing w:after="0" w:line="480" w:lineRule="auto"/>
        <w:ind w:left="720" w:hanging="720"/>
        <w:contextualSpacing/>
      </w:pPr>
      <w:r>
        <w:t xml:space="preserve">Hendricks, S. (2019, February). </w:t>
      </w:r>
      <w:r w:rsidRPr="008442E6">
        <w:t>The doctor who prescribed the meaning of life to his patients</w:t>
      </w:r>
      <w:r>
        <w:t xml:space="preserve">. Big Think. Retrieved from </w:t>
      </w:r>
      <w:hyperlink r:id="rId5" w:history="1">
        <w:r w:rsidRPr="00F441A0">
          <w:rPr>
            <w:rStyle w:val="Hyperlink"/>
          </w:rPr>
          <w:t>https://bigthink.com/mind-brain/viktor-frankl</w:t>
        </w:r>
      </w:hyperlink>
    </w:p>
    <w:p w:rsidR="008442E6" w:rsidRPr="008442E6" w:rsidRDefault="008442E6" w:rsidP="00541105">
      <w:pPr>
        <w:spacing w:after="0" w:line="480" w:lineRule="auto"/>
        <w:ind w:left="720" w:hanging="720"/>
        <w:contextualSpacing/>
        <w:rPr>
          <w:rFonts w:eastAsia="Times New Roman" w:cs="Times New Roman"/>
          <w:szCs w:val="24"/>
        </w:rPr>
      </w:pPr>
      <w:r w:rsidRPr="008442E6">
        <w:rPr>
          <w:rFonts w:eastAsia="Times New Roman" w:cs="Times New Roman"/>
          <w:szCs w:val="24"/>
        </w:rPr>
        <w:t xml:space="preserve">Thorsrud, H. (2003). Is the Examined Life Worth Living? A </w:t>
      </w:r>
      <w:proofErr w:type="spellStart"/>
      <w:r w:rsidRPr="008442E6">
        <w:rPr>
          <w:rFonts w:eastAsia="Times New Roman" w:cs="Times New Roman"/>
          <w:szCs w:val="24"/>
        </w:rPr>
        <w:t>Pyrrhonian</w:t>
      </w:r>
      <w:proofErr w:type="spellEnd"/>
      <w:r w:rsidRPr="008442E6">
        <w:rPr>
          <w:rFonts w:eastAsia="Times New Roman" w:cs="Times New Roman"/>
          <w:szCs w:val="24"/>
        </w:rPr>
        <w:t xml:space="preserve"> Alternative. </w:t>
      </w:r>
      <w:proofErr w:type="spellStart"/>
      <w:r w:rsidRPr="008442E6">
        <w:rPr>
          <w:rFonts w:eastAsia="Times New Roman" w:cs="Times New Roman"/>
          <w:i/>
          <w:iCs/>
          <w:szCs w:val="24"/>
        </w:rPr>
        <w:t>Apeiron</w:t>
      </w:r>
      <w:proofErr w:type="spellEnd"/>
      <w:r w:rsidRPr="008442E6">
        <w:rPr>
          <w:rFonts w:eastAsia="Times New Roman" w:cs="Times New Roman"/>
          <w:szCs w:val="24"/>
        </w:rPr>
        <w:t xml:space="preserve">, </w:t>
      </w:r>
      <w:r w:rsidRPr="008442E6">
        <w:rPr>
          <w:rFonts w:eastAsia="Times New Roman" w:cs="Times New Roman"/>
          <w:i/>
          <w:iCs/>
          <w:szCs w:val="24"/>
        </w:rPr>
        <w:t>36</w:t>
      </w:r>
      <w:r w:rsidRPr="008442E6">
        <w:rPr>
          <w:rFonts w:eastAsia="Times New Roman" w:cs="Times New Roman"/>
          <w:szCs w:val="24"/>
        </w:rPr>
        <w:t>(3), 229-249.</w:t>
      </w:r>
    </w:p>
    <w:bookmarkEnd w:id="0"/>
    <w:p w:rsidR="008442E6" w:rsidRPr="00FE6EE2" w:rsidRDefault="008442E6" w:rsidP="00541105">
      <w:pPr>
        <w:spacing w:after="0" w:line="480" w:lineRule="auto"/>
        <w:contextualSpacing/>
      </w:pPr>
    </w:p>
    <w:sectPr w:rsidR="008442E6" w:rsidRPr="00FE6E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5B1"/>
    <w:rsid w:val="000877EA"/>
    <w:rsid w:val="000B6F0E"/>
    <w:rsid w:val="00127269"/>
    <w:rsid w:val="001308FE"/>
    <w:rsid w:val="001A27EA"/>
    <w:rsid w:val="001A6D91"/>
    <w:rsid w:val="001B12D0"/>
    <w:rsid w:val="001D5427"/>
    <w:rsid w:val="002229BD"/>
    <w:rsid w:val="00260E70"/>
    <w:rsid w:val="00283766"/>
    <w:rsid w:val="00293B23"/>
    <w:rsid w:val="00471F2B"/>
    <w:rsid w:val="004D48D3"/>
    <w:rsid w:val="00510029"/>
    <w:rsid w:val="00535EA4"/>
    <w:rsid w:val="00541105"/>
    <w:rsid w:val="00734C13"/>
    <w:rsid w:val="00773D18"/>
    <w:rsid w:val="008309E8"/>
    <w:rsid w:val="008442E6"/>
    <w:rsid w:val="008846D0"/>
    <w:rsid w:val="00910C6F"/>
    <w:rsid w:val="00A83547"/>
    <w:rsid w:val="00AA65B1"/>
    <w:rsid w:val="00AF3690"/>
    <w:rsid w:val="00B25B4D"/>
    <w:rsid w:val="00B50E71"/>
    <w:rsid w:val="00BB5779"/>
    <w:rsid w:val="00BD255C"/>
    <w:rsid w:val="00C050B6"/>
    <w:rsid w:val="00DB6BF6"/>
    <w:rsid w:val="00DE0EBE"/>
    <w:rsid w:val="00E265E5"/>
    <w:rsid w:val="00EF7221"/>
    <w:rsid w:val="00FE0AB5"/>
    <w:rsid w:val="00FE6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6EE2"/>
    <w:rPr>
      <w:color w:val="0000FF"/>
      <w:u w:val="single"/>
    </w:rPr>
  </w:style>
  <w:style w:type="paragraph" w:styleId="NormalWeb">
    <w:name w:val="Normal (Web)"/>
    <w:basedOn w:val="Normal"/>
    <w:uiPriority w:val="99"/>
    <w:semiHidden/>
    <w:unhideWhenUsed/>
    <w:rsid w:val="00FE6EE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E6E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6EE2"/>
    <w:rPr>
      <w:color w:val="0000FF"/>
      <w:u w:val="single"/>
    </w:rPr>
  </w:style>
  <w:style w:type="paragraph" w:styleId="NormalWeb">
    <w:name w:val="Normal (Web)"/>
    <w:basedOn w:val="Normal"/>
    <w:uiPriority w:val="99"/>
    <w:semiHidden/>
    <w:unhideWhenUsed/>
    <w:rsid w:val="00FE6EE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E6E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955124">
      <w:bodyDiv w:val="1"/>
      <w:marLeft w:val="0"/>
      <w:marRight w:val="0"/>
      <w:marTop w:val="0"/>
      <w:marBottom w:val="0"/>
      <w:divBdr>
        <w:top w:val="none" w:sz="0" w:space="0" w:color="auto"/>
        <w:left w:val="none" w:sz="0" w:space="0" w:color="auto"/>
        <w:bottom w:val="none" w:sz="0" w:space="0" w:color="auto"/>
        <w:right w:val="none" w:sz="0" w:space="0" w:color="auto"/>
      </w:divBdr>
      <w:divsChild>
        <w:div w:id="695158449">
          <w:marLeft w:val="0"/>
          <w:marRight w:val="0"/>
          <w:marTop w:val="0"/>
          <w:marBottom w:val="0"/>
          <w:divBdr>
            <w:top w:val="none" w:sz="0" w:space="0" w:color="auto"/>
            <w:left w:val="none" w:sz="0" w:space="0" w:color="auto"/>
            <w:bottom w:val="none" w:sz="0" w:space="0" w:color="auto"/>
            <w:right w:val="none" w:sz="0" w:space="0" w:color="auto"/>
          </w:divBdr>
        </w:div>
      </w:divsChild>
    </w:div>
    <w:div w:id="1779175518">
      <w:bodyDiv w:val="1"/>
      <w:marLeft w:val="0"/>
      <w:marRight w:val="0"/>
      <w:marTop w:val="0"/>
      <w:marBottom w:val="0"/>
      <w:divBdr>
        <w:top w:val="none" w:sz="0" w:space="0" w:color="auto"/>
        <w:left w:val="none" w:sz="0" w:space="0" w:color="auto"/>
        <w:bottom w:val="none" w:sz="0" w:space="0" w:color="auto"/>
        <w:right w:val="none" w:sz="0" w:space="0" w:color="auto"/>
      </w:divBdr>
    </w:div>
    <w:div w:id="1982418068">
      <w:bodyDiv w:val="1"/>
      <w:marLeft w:val="0"/>
      <w:marRight w:val="0"/>
      <w:marTop w:val="0"/>
      <w:marBottom w:val="0"/>
      <w:divBdr>
        <w:top w:val="none" w:sz="0" w:space="0" w:color="auto"/>
        <w:left w:val="none" w:sz="0" w:space="0" w:color="auto"/>
        <w:bottom w:val="none" w:sz="0" w:space="0" w:color="auto"/>
        <w:right w:val="none" w:sz="0" w:space="0" w:color="auto"/>
      </w:divBdr>
      <w:divsChild>
        <w:div w:id="1419524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gthink.com/mind-brain/viktor-frank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2019-12-11T15:10:00Z</dcterms:created>
  <dcterms:modified xsi:type="dcterms:W3CDTF">2019-12-11T15:10:00Z</dcterms:modified>
</cp:coreProperties>
</file>